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5C7D" w14:textId="6CB49469" w:rsidR="00055B16" w:rsidRDefault="00EA63DF"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</w:t>
      </w:r>
      <w:r>
        <w:t>žan</w:t>
      </w:r>
      <w:proofErr w:type="spellEnd"/>
      <w:r>
        <w:t xml:space="preserve"> 13.07.2021. su položili: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556"/>
        <w:gridCol w:w="1208"/>
        <w:gridCol w:w="804"/>
        <w:gridCol w:w="860"/>
      </w:tblGrid>
      <w:tr w:rsidR="00EA63DF" w:rsidRPr="00EA63DF" w14:paraId="7DAEDE3F" w14:textId="77777777" w:rsidTr="00EA63D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B49" w14:textId="60B59F0D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Br</w:t>
            </w:r>
            <w:r>
              <w:rPr>
                <w:rFonts w:ascii="Calibri" w:eastAsia="Times New Roman" w:hAnsi="Calibri" w:cs="Calibri"/>
                <w:lang w:eastAsia="sr-Latn-RS"/>
              </w:rPr>
              <w:t>.</w:t>
            </w:r>
            <w:r w:rsidRPr="00EA63DF">
              <w:rPr>
                <w:rFonts w:ascii="Calibri" w:eastAsia="Times New Roman" w:hAnsi="Calibri" w:cs="Calibri"/>
                <w:lang w:eastAsia="sr-Latn-RS"/>
              </w:rPr>
              <w:t xml:space="preserve">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970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FF8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BFF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 xml:space="preserve">I </w:t>
            </w:r>
            <w:proofErr w:type="spellStart"/>
            <w:r w:rsidRPr="00EA63DF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A9A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 xml:space="preserve">II </w:t>
            </w:r>
            <w:proofErr w:type="spellStart"/>
            <w:r w:rsidRPr="00EA63DF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</w:tr>
      <w:tr w:rsidR="00EA63DF" w:rsidRPr="00EA63DF" w14:paraId="53312A32" w14:textId="77777777" w:rsidTr="00EA63D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1F4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MP 30/2017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6C47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Ristić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315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1473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color w:val="FF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5FC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EA63DF" w:rsidRPr="00EA63DF" w14:paraId="409CAC50" w14:textId="77777777" w:rsidTr="00EA63D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C1A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MP 73/2017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669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Jovičić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99A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B4D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ED9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color w:val="FF0000"/>
                <w:lang w:eastAsia="sr-Latn-RS"/>
              </w:rPr>
              <w:t>10</w:t>
            </w:r>
          </w:p>
        </w:tc>
      </w:tr>
      <w:tr w:rsidR="00EA63DF" w:rsidRPr="00EA63DF" w14:paraId="688B6CCB" w14:textId="77777777" w:rsidTr="00EA63D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EF7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MP 82/2017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4C4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Jugović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7A5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Peđa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2C3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0B3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color w:val="FF0000"/>
                <w:lang w:eastAsia="sr-Latn-RS"/>
              </w:rPr>
              <w:t>9</w:t>
            </w:r>
          </w:p>
        </w:tc>
      </w:tr>
      <w:tr w:rsidR="00EA63DF" w:rsidRPr="00EA63DF" w14:paraId="148CE7D2" w14:textId="77777777" w:rsidTr="00EA63D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9AC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MP 101/2020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3FB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 xml:space="preserve">Bardak </w:t>
            </w:r>
            <w:proofErr w:type="spellStart"/>
            <w:r w:rsidRPr="00EA63DF">
              <w:rPr>
                <w:rFonts w:ascii="Calibri" w:eastAsia="Times New Roman" w:hAnsi="Calibri" w:cs="Calibri"/>
                <w:lang w:eastAsia="sr-Latn-RS"/>
              </w:rPr>
              <w:t>Šušnica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526" w14:textId="77777777" w:rsidR="00EA63DF" w:rsidRPr="00EA63DF" w:rsidRDefault="00EA63DF" w:rsidP="00EA63D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EA63DF">
              <w:rPr>
                <w:rFonts w:ascii="Calibri" w:eastAsia="Times New Roman" w:hAnsi="Calibri" w:cs="Calibri"/>
                <w:lang w:eastAsia="sr-Latn-RS"/>
              </w:rPr>
              <w:t>Svjetlana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002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A93" w14:textId="77777777" w:rsidR="00EA63DF" w:rsidRPr="00EA63DF" w:rsidRDefault="00EA63DF" w:rsidP="00EA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EA63DF">
              <w:rPr>
                <w:rFonts w:ascii="Calibri" w:eastAsia="Times New Roman" w:hAnsi="Calibri" w:cs="Calibri"/>
                <w:color w:val="FF0000"/>
                <w:lang w:eastAsia="sr-Latn-RS"/>
              </w:rPr>
              <w:t>9</w:t>
            </w:r>
          </w:p>
        </w:tc>
      </w:tr>
    </w:tbl>
    <w:p w14:paraId="66AE6D03" w14:textId="77777777" w:rsidR="00EA63DF" w:rsidRPr="00EA63DF" w:rsidRDefault="00EA63DF">
      <w:pPr>
        <w:rPr>
          <w:lang w:val="en-US"/>
        </w:rPr>
      </w:pPr>
    </w:p>
    <w:sectPr w:rsidR="00EA63DF" w:rsidRPr="00EA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DF"/>
    <w:rsid w:val="00055B16"/>
    <w:rsid w:val="00E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A52"/>
  <w15:chartTrackingRefBased/>
  <w15:docId w15:val="{52C50141-80AB-4633-842C-45D8E8EF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3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2021-07-13T20:27:00Z</dcterms:created>
  <dcterms:modified xsi:type="dcterms:W3CDTF">2021-07-13T20:35:00Z</dcterms:modified>
</cp:coreProperties>
</file>